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75C" w:rsidRDefault="0071575C" w:rsidP="0071575C">
      <w:pPr>
        <w:pStyle w:val="Nzov"/>
        <w:rPr>
          <w:rFonts w:ascii="Arial Narrow" w:hAnsi="Arial Narrow"/>
          <w:caps w:val="0"/>
          <w:w w:val="80"/>
          <w:sz w:val="25"/>
          <w:szCs w:val="25"/>
        </w:rPr>
      </w:pPr>
      <w:r>
        <w:rPr>
          <w:rFonts w:ascii="Arial Narrow" w:hAnsi="Arial Narrow"/>
          <w:caps w:val="0"/>
          <w:w w:val="80"/>
          <w:sz w:val="25"/>
          <w:szCs w:val="25"/>
        </w:rPr>
        <w:t xml:space="preserve">MINISTERSTVO </w:t>
      </w:r>
      <w:r w:rsidR="002E5FDF">
        <w:rPr>
          <w:rFonts w:ascii="Arial Narrow" w:hAnsi="Arial Narrow"/>
          <w:caps w:val="0"/>
          <w:w w:val="80"/>
          <w:sz w:val="25"/>
          <w:szCs w:val="25"/>
        </w:rPr>
        <w:t xml:space="preserve">ŽIVOTNÉHO PROSTREDIA  </w:t>
      </w:r>
      <w:r>
        <w:rPr>
          <w:rFonts w:ascii="Arial Narrow" w:hAnsi="Arial Narrow"/>
          <w:caps w:val="0"/>
          <w:w w:val="80"/>
          <w:sz w:val="25"/>
          <w:szCs w:val="25"/>
        </w:rPr>
        <w:t>SLOVENSKEJ REPUBLIKY</w:t>
      </w:r>
    </w:p>
    <w:p w:rsidR="00B7156B" w:rsidRDefault="00B7156B" w:rsidP="0071575C">
      <w:pPr>
        <w:pStyle w:val="Nzov"/>
        <w:rPr>
          <w:rFonts w:ascii="Arial Narrow" w:hAnsi="Arial Narrow"/>
          <w:w w:val="80"/>
          <w:sz w:val="25"/>
          <w:szCs w:val="25"/>
        </w:rPr>
      </w:pPr>
    </w:p>
    <w:p w:rsidR="0071575C" w:rsidRDefault="0071575C" w:rsidP="0071575C">
      <w:pPr>
        <w:tabs>
          <w:tab w:val="left" w:pos="851"/>
          <w:tab w:val="left" w:pos="5103"/>
          <w:tab w:val="left" w:pos="8222"/>
        </w:tabs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b/>
          <w:szCs w:val="24"/>
        </w:rPr>
        <w:t>Sekcia:</w:t>
      </w:r>
      <w:r>
        <w:rPr>
          <w:rFonts w:ascii="Arial Narrow" w:hAnsi="Arial Narrow" w:cs="Arial"/>
          <w:szCs w:val="24"/>
        </w:rPr>
        <w:tab/>
      </w:r>
      <w:r w:rsidR="002E5FDF">
        <w:rPr>
          <w:rFonts w:ascii="Arial Narrow" w:hAnsi="Arial Narrow" w:cs="Arial"/>
          <w:szCs w:val="24"/>
        </w:rPr>
        <w:t>environmentálnych programov a projektov</w:t>
      </w: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b/>
          <w:szCs w:val="24"/>
        </w:rPr>
        <w:t xml:space="preserve"> </w:t>
      </w:r>
    </w:p>
    <w:p w:rsidR="0071575C" w:rsidRDefault="0071575C" w:rsidP="0071575C">
      <w:pPr>
        <w:tabs>
          <w:tab w:val="left" w:pos="851"/>
          <w:tab w:val="left" w:pos="5103"/>
          <w:tab w:val="left" w:pos="8222"/>
        </w:tabs>
        <w:rPr>
          <w:rFonts w:ascii="Arial Narrow" w:hAnsi="Arial Narrow" w:cs="Arial"/>
        </w:rPr>
      </w:pPr>
      <w:r>
        <w:rPr>
          <w:rFonts w:ascii="Arial Narrow" w:hAnsi="Arial Narrow" w:cs="Arial"/>
          <w:b/>
          <w:szCs w:val="24"/>
        </w:rPr>
        <w:t>Odbor:</w:t>
      </w:r>
      <w:r>
        <w:rPr>
          <w:rFonts w:ascii="Arial Narrow" w:hAnsi="Arial Narrow" w:cs="Arial"/>
          <w:szCs w:val="24"/>
        </w:rPr>
        <w:tab/>
      </w:r>
      <w:r w:rsidR="002E5FDF">
        <w:rPr>
          <w:rFonts w:ascii="Arial Narrow" w:hAnsi="Arial Narrow" w:cs="Arial"/>
          <w:szCs w:val="24"/>
        </w:rPr>
        <w:t>riadenia programov</w:t>
      </w:r>
      <w:r>
        <w:rPr>
          <w:rFonts w:ascii="Arial Narrow" w:hAnsi="Arial Narrow" w:cs="Arial"/>
          <w:szCs w:val="24"/>
        </w:rPr>
        <w:tab/>
      </w:r>
    </w:p>
    <w:p w:rsidR="0071575C" w:rsidRDefault="0071575C" w:rsidP="0071575C">
      <w:pPr>
        <w:tabs>
          <w:tab w:val="left" w:pos="851"/>
          <w:tab w:val="left" w:pos="5103"/>
          <w:tab w:val="left" w:pos="8222"/>
        </w:tabs>
        <w:rPr>
          <w:rFonts w:ascii="Arial Narrow" w:hAnsi="Arial Narrow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567"/>
        <w:gridCol w:w="3260"/>
        <w:gridCol w:w="992"/>
        <w:gridCol w:w="1560"/>
        <w:gridCol w:w="283"/>
        <w:gridCol w:w="1701"/>
      </w:tblGrid>
      <w:tr w:rsidR="0071575C" w:rsidTr="002F7DE5">
        <w:tc>
          <w:tcPr>
            <w:tcW w:w="9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</w:rPr>
            </w:pPr>
          </w:p>
          <w:p w:rsidR="0071575C" w:rsidRDefault="0071575C" w:rsidP="002E5FDF">
            <w:pPr>
              <w:tabs>
                <w:tab w:val="left" w:pos="851"/>
                <w:tab w:val="left" w:pos="5103"/>
                <w:tab w:val="left" w:pos="8222"/>
              </w:tabs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Stanovisko</w:t>
            </w:r>
            <w:r w:rsidR="002E5FDF"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generáln</w:t>
            </w:r>
            <w:r w:rsidR="002E5FDF">
              <w:rPr>
                <w:rFonts w:ascii="Arial Narrow" w:hAnsi="Arial Narrow" w:cs="Arial"/>
                <w:b/>
              </w:rPr>
              <w:t>eho</w:t>
            </w:r>
            <w:r>
              <w:rPr>
                <w:rFonts w:ascii="Arial Narrow" w:hAnsi="Arial Narrow" w:cs="Arial"/>
                <w:b/>
              </w:rPr>
              <w:t xml:space="preserve"> riaditeľ</w:t>
            </w:r>
            <w:r w:rsidR="002E5FDF">
              <w:rPr>
                <w:rFonts w:ascii="Arial Narrow" w:hAnsi="Arial Narrow" w:cs="Arial"/>
                <w:b/>
              </w:rPr>
              <w:t xml:space="preserve">a </w:t>
            </w:r>
            <w:r>
              <w:rPr>
                <w:rFonts w:ascii="Arial Narrow" w:hAnsi="Arial Narrow" w:cs="Arial"/>
                <w:b/>
              </w:rPr>
              <w:t>sekcie</w:t>
            </w:r>
          </w:p>
          <w:p w:rsidR="0071575C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</w:rPr>
            </w:pPr>
          </w:p>
        </w:tc>
      </w:tr>
      <w:tr w:rsidR="0071575C" w:rsidTr="002F7DE5">
        <w:trPr>
          <w:trHeight w:val="464"/>
        </w:trPr>
        <w:tc>
          <w:tcPr>
            <w:tcW w:w="9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Default="0071575C" w:rsidP="002F7DE5">
            <w:pPr>
              <w:tabs>
                <w:tab w:val="left" w:pos="851"/>
                <w:tab w:val="left" w:pos="1276"/>
                <w:tab w:val="left" w:pos="5103"/>
                <w:tab w:val="left" w:pos="8222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71575C" w:rsidRPr="00531E9E" w:rsidRDefault="00CC6930" w:rsidP="002F7DE5">
            <w:pPr>
              <w:tabs>
                <w:tab w:val="left" w:pos="851"/>
                <w:tab w:val="left" w:pos="1276"/>
                <w:tab w:val="left" w:pos="5103"/>
                <w:tab w:val="left" w:pos="8222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 xml:space="preserve">Aktualizácia </w:t>
            </w:r>
            <w:r w:rsidR="002F7DE5">
              <w:rPr>
                <w:rFonts w:ascii="Arial Narrow" w:hAnsi="Arial Narrow" w:cs="Arial"/>
                <w:b/>
              </w:rPr>
              <w:t>Manuálu pre informovanie a publicitu OPŽP</w:t>
            </w:r>
            <w:r>
              <w:rPr>
                <w:rFonts w:ascii="Arial Narrow" w:hAnsi="Arial Narrow" w:cs="Arial"/>
                <w:b/>
              </w:rPr>
              <w:t xml:space="preserve"> ver. 3.0</w:t>
            </w:r>
          </w:p>
          <w:p w:rsidR="0071575C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</w:rPr>
            </w:pPr>
          </w:p>
        </w:tc>
      </w:tr>
      <w:tr w:rsidR="0071575C" w:rsidTr="002F7DE5">
        <w:trPr>
          <w:cantSplit/>
        </w:trPr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1575C" w:rsidP="002F7DE5">
            <w:pPr>
              <w:pStyle w:val="Oznaitext"/>
              <w:ind w:left="0" w:right="0"/>
              <w:rPr>
                <w:rFonts w:ascii="Arial Narrow" w:hAnsi="Arial Narrow" w:cs="Arial"/>
                <w:b/>
                <w:sz w:val="20"/>
              </w:rPr>
            </w:pPr>
          </w:p>
          <w:p w:rsidR="0071575C" w:rsidRPr="008E6D4D" w:rsidRDefault="0071575C" w:rsidP="002F7DE5">
            <w:pPr>
              <w:pStyle w:val="Oznaitext"/>
              <w:ind w:left="0" w:right="0"/>
              <w:jc w:val="left"/>
              <w:rPr>
                <w:rFonts w:ascii="Arial Narrow" w:hAnsi="Arial Narrow" w:cs="Arial"/>
                <w:b/>
                <w:sz w:val="20"/>
              </w:rPr>
            </w:pPr>
            <w:r w:rsidRPr="008E6D4D">
              <w:rPr>
                <w:rFonts w:ascii="Arial Narrow" w:hAnsi="Arial Narrow" w:cs="Arial"/>
                <w:b/>
                <w:sz w:val="20"/>
              </w:rPr>
              <w:t>Vypracovala:</w:t>
            </w:r>
          </w:p>
          <w:p w:rsidR="0071575C" w:rsidRPr="008E6D4D" w:rsidRDefault="0071575C" w:rsidP="002F7DE5">
            <w:pPr>
              <w:pStyle w:val="Oznaitext"/>
              <w:ind w:left="0" w:right="0"/>
              <w:jc w:val="left"/>
              <w:rPr>
                <w:rFonts w:ascii="Arial Narrow" w:hAnsi="Arial Narrow" w:cs="Arial"/>
                <w:b/>
                <w:sz w:val="20"/>
              </w:rPr>
            </w:pPr>
          </w:p>
          <w:p w:rsidR="0071575C" w:rsidRPr="008E6D4D" w:rsidRDefault="00CC6930" w:rsidP="002E5FDF">
            <w:pPr>
              <w:pStyle w:val="Oznaitext"/>
              <w:ind w:left="0" w:right="0"/>
              <w:jc w:val="left"/>
              <w:rPr>
                <w:rFonts w:ascii="Arial Narrow" w:hAnsi="Arial Narrow" w:cs="Arial"/>
                <w:b/>
                <w:sz w:val="20"/>
              </w:rPr>
            </w:pPr>
            <w:r w:rsidRPr="008E6D4D">
              <w:rPr>
                <w:rFonts w:ascii="Arial Narrow" w:hAnsi="Arial Narrow" w:cs="Arial"/>
                <w:b/>
                <w:sz w:val="20"/>
              </w:rPr>
              <w:t>Schválila: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1575C" w:rsidP="002F7DE5">
            <w:pPr>
              <w:pStyle w:val="Nadpis1"/>
              <w:jc w:val="center"/>
              <w:rPr>
                <w:rFonts w:ascii="Arial Narrow" w:hAnsi="Arial Narrow" w:cs="Arial"/>
                <w:sz w:val="20"/>
              </w:rPr>
            </w:pPr>
            <w:r w:rsidRPr="008E6D4D">
              <w:rPr>
                <w:rFonts w:ascii="Arial Narrow" w:hAnsi="Arial Narrow" w:cs="Arial"/>
                <w:sz w:val="20"/>
              </w:rPr>
              <w:t>Meno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1575C" w:rsidP="002F7DE5">
            <w:pPr>
              <w:pStyle w:val="Nadpis1"/>
              <w:jc w:val="center"/>
              <w:rPr>
                <w:rFonts w:ascii="Arial Narrow" w:hAnsi="Arial Narrow" w:cs="Arial"/>
                <w:sz w:val="20"/>
              </w:rPr>
            </w:pPr>
            <w:r w:rsidRPr="008E6D4D">
              <w:rPr>
                <w:rFonts w:ascii="Arial Narrow" w:hAnsi="Arial Narrow" w:cs="Arial"/>
                <w:sz w:val="20"/>
              </w:rPr>
              <w:t>Dátum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1575C" w:rsidP="002F7DE5">
            <w:pPr>
              <w:pStyle w:val="Nadpis1"/>
              <w:jc w:val="center"/>
              <w:rPr>
                <w:rFonts w:ascii="Arial Narrow" w:hAnsi="Arial Narrow" w:cs="Arial"/>
                <w:sz w:val="20"/>
              </w:rPr>
            </w:pPr>
            <w:r w:rsidRPr="008E6D4D">
              <w:rPr>
                <w:rFonts w:ascii="Arial Narrow" w:hAnsi="Arial Narrow" w:cs="Arial"/>
                <w:sz w:val="20"/>
              </w:rPr>
              <w:t>Podpis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575C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Prerokované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75C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 útvarmi M</w:t>
            </w:r>
            <w:r w:rsidR="002E5FDF">
              <w:rPr>
                <w:rFonts w:ascii="Arial Narrow" w:hAnsi="Arial Narrow" w:cs="Arial"/>
                <w:b/>
                <w:sz w:val="18"/>
                <w:szCs w:val="18"/>
              </w:rPr>
              <w:t>ŽP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SR:</w:t>
            </w:r>
          </w:p>
          <w:p w:rsidR="0071575C" w:rsidRPr="00117FA1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71575C" w:rsidTr="002F7DE5">
        <w:trPr>
          <w:cantSplit/>
          <w:trHeight w:val="345"/>
        </w:trPr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  <w:r w:rsidRPr="008E6D4D">
              <w:rPr>
                <w:rFonts w:ascii="Arial Narrow" w:hAnsi="Arial Narrow" w:cs="Arial"/>
                <w:sz w:val="20"/>
              </w:rPr>
              <w:t xml:space="preserve">Ing. </w:t>
            </w:r>
            <w:r w:rsidR="002E5FDF" w:rsidRPr="008E6D4D">
              <w:rPr>
                <w:rFonts w:ascii="Arial Narrow" w:hAnsi="Arial Narrow" w:cs="Arial"/>
                <w:sz w:val="20"/>
              </w:rPr>
              <w:t>Zd</w:t>
            </w:r>
            <w:bookmarkStart w:id="0" w:name="_GoBack"/>
            <w:bookmarkEnd w:id="0"/>
            <w:r w:rsidR="002E5FDF" w:rsidRPr="008E6D4D">
              <w:rPr>
                <w:rFonts w:ascii="Arial Narrow" w:hAnsi="Arial Narrow" w:cs="Arial"/>
                <w:sz w:val="20"/>
              </w:rPr>
              <w:t>enka Slováková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7C1002">
            <w:pPr>
              <w:tabs>
                <w:tab w:val="left" w:pos="851"/>
                <w:tab w:val="left" w:pos="5103"/>
                <w:tab w:val="left" w:pos="8222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Default="0071575C" w:rsidP="002F7DE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Default="0071575C" w:rsidP="002F7DE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71575C" w:rsidTr="002F7DE5">
        <w:trPr>
          <w:cantSplit/>
          <w:trHeight w:val="345"/>
        </w:trPr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1575C" w:rsidP="002F7DE5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C1002" w:rsidP="002E5FDF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  <w:r w:rsidRPr="008E6D4D">
              <w:rPr>
                <w:rFonts w:ascii="Arial Narrow" w:hAnsi="Arial Narrow" w:cs="Arial"/>
                <w:sz w:val="20"/>
              </w:rPr>
              <w:t>PhDr. Miroslava Hrušková, CSc.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Default="0071575C" w:rsidP="002F7DE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Default="0071575C" w:rsidP="002F7DE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71575C" w:rsidTr="002F7DE5">
        <w:trPr>
          <w:cantSplit/>
          <w:trHeight w:val="86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2E5FDF" w:rsidP="002F7DE5">
            <w:pPr>
              <w:tabs>
                <w:tab w:val="left" w:pos="851"/>
                <w:tab w:val="left" w:pos="5103"/>
                <w:tab w:val="left" w:pos="8222"/>
              </w:tabs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8E6D4D">
              <w:rPr>
                <w:rFonts w:ascii="Arial Narrow" w:hAnsi="Arial Narrow" w:cs="Arial"/>
                <w:b/>
                <w:sz w:val="20"/>
              </w:rPr>
              <w:t>Schválil</w:t>
            </w:r>
            <w:r w:rsidR="0071575C" w:rsidRPr="008E6D4D">
              <w:rPr>
                <w:rFonts w:ascii="Arial Narrow" w:hAnsi="Arial Narrow" w:cs="Arial"/>
                <w:b/>
                <w:sz w:val="20"/>
              </w:rPr>
              <w:t xml:space="preserve">: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b/>
                <w:sz w:val="20"/>
              </w:rPr>
            </w:pPr>
            <w:r w:rsidRPr="008E6D4D">
              <w:rPr>
                <w:rFonts w:ascii="Arial Narrow" w:hAnsi="Arial Narrow" w:cs="Arial"/>
                <w:b/>
                <w:sz w:val="20"/>
              </w:rPr>
              <w:t>GRS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Pr="008E6D4D" w:rsidRDefault="007C1002" w:rsidP="002E5FDF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  <w:r w:rsidRPr="008E6D4D">
              <w:rPr>
                <w:rFonts w:ascii="Arial Narrow" w:hAnsi="Arial Narrow" w:cs="Arial"/>
                <w:sz w:val="20"/>
              </w:rPr>
              <w:t>Ing. Martin Húska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5C" w:rsidRPr="008E6D4D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5C" w:rsidRDefault="0071575C" w:rsidP="002F7DE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75C" w:rsidRDefault="0071575C" w:rsidP="002F7DE5">
            <w:pPr>
              <w:tabs>
                <w:tab w:val="left" w:pos="851"/>
                <w:tab w:val="left" w:pos="5103"/>
                <w:tab w:val="left" w:pos="8222"/>
              </w:tabs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 inými orgánmi:</w:t>
            </w:r>
          </w:p>
        </w:tc>
      </w:tr>
    </w:tbl>
    <w:p w:rsidR="002E5FDF" w:rsidRPr="007B57AE" w:rsidRDefault="002E5FDF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CC6930" w:rsidRPr="00C80499" w:rsidRDefault="00C82937" w:rsidP="007B57AE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>V prílohe Vám predkladám</w:t>
      </w:r>
      <w:r w:rsidR="008E6D4D" w:rsidRPr="00C80499">
        <w:rPr>
          <w:rFonts w:ascii="Arial" w:hAnsi="Arial" w:cs="Arial"/>
          <w:sz w:val="20"/>
        </w:rPr>
        <w:t>e</w:t>
      </w:r>
      <w:r w:rsidR="00CC6930" w:rsidRPr="00C80499">
        <w:rPr>
          <w:rFonts w:ascii="Arial" w:hAnsi="Arial" w:cs="Arial"/>
          <w:sz w:val="20"/>
        </w:rPr>
        <w:t xml:space="preserve"> na schválenie</w:t>
      </w:r>
      <w:r w:rsidRPr="00C80499">
        <w:rPr>
          <w:rFonts w:ascii="Arial" w:hAnsi="Arial" w:cs="Arial"/>
          <w:sz w:val="20"/>
        </w:rPr>
        <w:t xml:space="preserve"> návrh</w:t>
      </w:r>
      <w:r w:rsidR="00FF0C57" w:rsidRPr="00C80499">
        <w:rPr>
          <w:rFonts w:ascii="Arial" w:hAnsi="Arial" w:cs="Arial"/>
          <w:sz w:val="20"/>
        </w:rPr>
        <w:t xml:space="preserve"> </w:t>
      </w:r>
      <w:r w:rsidR="00CC6930" w:rsidRPr="00C80499">
        <w:rPr>
          <w:rFonts w:ascii="Arial" w:hAnsi="Arial" w:cs="Arial"/>
          <w:sz w:val="20"/>
        </w:rPr>
        <w:t xml:space="preserve">aktualizácie </w:t>
      </w:r>
      <w:r w:rsidR="002F7DE5" w:rsidRPr="00C80499">
        <w:rPr>
          <w:rFonts w:ascii="Arial" w:hAnsi="Arial" w:cs="Arial"/>
          <w:sz w:val="20"/>
        </w:rPr>
        <w:t>Manuálu pre informovanie a publicitu OPŽP</w:t>
      </w:r>
      <w:r w:rsidR="00CC6930" w:rsidRPr="00C80499">
        <w:rPr>
          <w:rFonts w:ascii="Arial" w:hAnsi="Arial" w:cs="Arial"/>
          <w:sz w:val="20"/>
        </w:rPr>
        <w:t xml:space="preserve"> ver. 3.0. </w:t>
      </w:r>
      <w:r w:rsidR="002F7DE5" w:rsidRPr="00C80499">
        <w:rPr>
          <w:rFonts w:ascii="Arial" w:hAnsi="Arial" w:cs="Arial"/>
          <w:sz w:val="20"/>
        </w:rPr>
        <w:t xml:space="preserve">s prílohami </w:t>
      </w:r>
      <w:r w:rsidR="00CC6930" w:rsidRPr="00C80499">
        <w:rPr>
          <w:rFonts w:ascii="Arial" w:hAnsi="Arial" w:cs="Arial"/>
          <w:sz w:val="20"/>
        </w:rPr>
        <w:t>(ďalej „</w:t>
      </w:r>
      <w:r w:rsidR="002F7DE5" w:rsidRPr="00C80499">
        <w:rPr>
          <w:rFonts w:ascii="Arial" w:hAnsi="Arial" w:cs="Arial"/>
          <w:sz w:val="20"/>
        </w:rPr>
        <w:t>manuál</w:t>
      </w:r>
      <w:r w:rsidR="00CC6930" w:rsidRPr="00C80499">
        <w:rPr>
          <w:rFonts w:ascii="Arial" w:hAnsi="Arial" w:cs="Arial"/>
          <w:sz w:val="20"/>
        </w:rPr>
        <w:t>“).</w:t>
      </w:r>
    </w:p>
    <w:p w:rsidR="008E6D4D" w:rsidRPr="00C80499" w:rsidRDefault="00CC6930" w:rsidP="007B57AE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>Nakoľko súčasťou predchádzajúcich verzií Ko</w:t>
      </w:r>
      <w:r w:rsidR="002F7DE5" w:rsidRPr="00C80499">
        <w:rPr>
          <w:rFonts w:ascii="Arial" w:hAnsi="Arial" w:cs="Arial"/>
          <w:sz w:val="20"/>
        </w:rPr>
        <w:t xml:space="preserve">munikačného plánu </w:t>
      </w:r>
      <w:r w:rsidRPr="00C80499">
        <w:rPr>
          <w:rFonts w:ascii="Arial" w:hAnsi="Arial" w:cs="Arial"/>
          <w:sz w:val="20"/>
        </w:rPr>
        <w:t xml:space="preserve">OPŽP </w:t>
      </w:r>
      <w:r w:rsidR="002F7DE5" w:rsidRPr="00C80499">
        <w:rPr>
          <w:rFonts w:ascii="Arial" w:hAnsi="Arial" w:cs="Arial"/>
          <w:sz w:val="20"/>
        </w:rPr>
        <w:t>(ďalej len „</w:t>
      </w:r>
      <w:proofErr w:type="spellStart"/>
      <w:r w:rsidR="002F7DE5" w:rsidRPr="00C80499">
        <w:rPr>
          <w:rFonts w:ascii="Arial" w:hAnsi="Arial" w:cs="Arial"/>
          <w:sz w:val="20"/>
        </w:rPr>
        <w:t>KoP</w:t>
      </w:r>
      <w:proofErr w:type="spellEnd"/>
      <w:r w:rsidR="002F7DE5" w:rsidRPr="00C80499">
        <w:rPr>
          <w:rFonts w:ascii="Arial" w:hAnsi="Arial" w:cs="Arial"/>
          <w:sz w:val="20"/>
        </w:rPr>
        <w:t xml:space="preserve"> OPŽP“) </w:t>
      </w:r>
      <w:r w:rsidRPr="00C80499">
        <w:rPr>
          <w:rFonts w:ascii="Arial" w:hAnsi="Arial" w:cs="Arial"/>
          <w:sz w:val="20"/>
        </w:rPr>
        <w:t>v </w:t>
      </w:r>
      <w:proofErr w:type="spellStart"/>
      <w:r w:rsidRPr="00C80499">
        <w:rPr>
          <w:rFonts w:ascii="Arial" w:hAnsi="Arial" w:cs="Arial"/>
          <w:sz w:val="20"/>
        </w:rPr>
        <w:t>prílohovej</w:t>
      </w:r>
      <w:proofErr w:type="spellEnd"/>
      <w:r w:rsidRPr="00C80499">
        <w:rPr>
          <w:rFonts w:ascii="Arial" w:hAnsi="Arial" w:cs="Arial"/>
          <w:sz w:val="20"/>
        </w:rPr>
        <w:t xml:space="preserve"> časti bol Manuál pre informovanie a publicitu, ktorého aktualizácia závisí od aktualizovania Systému riadenia ŠF a KF na PO 2007-2013,</w:t>
      </w:r>
      <w:r w:rsidR="002F7DE5" w:rsidRPr="00C80499">
        <w:rPr>
          <w:rFonts w:ascii="Arial" w:hAnsi="Arial" w:cs="Arial"/>
          <w:sz w:val="20"/>
        </w:rPr>
        <w:t xml:space="preserve"> v rámci poslednej úpravy </w:t>
      </w:r>
      <w:proofErr w:type="spellStart"/>
      <w:r w:rsidR="002F7DE5" w:rsidRPr="00C80499">
        <w:rPr>
          <w:rFonts w:ascii="Arial" w:hAnsi="Arial" w:cs="Arial"/>
          <w:sz w:val="20"/>
        </w:rPr>
        <w:t>KoP</w:t>
      </w:r>
      <w:proofErr w:type="spellEnd"/>
      <w:r w:rsidR="002F7DE5" w:rsidRPr="00C80499">
        <w:rPr>
          <w:rFonts w:ascii="Arial" w:hAnsi="Arial" w:cs="Arial"/>
          <w:sz w:val="20"/>
        </w:rPr>
        <w:t xml:space="preserve"> OPŽP ver. 3.0 boli </w:t>
      </w:r>
      <w:r w:rsidRPr="00C80499">
        <w:rPr>
          <w:rFonts w:ascii="Arial" w:hAnsi="Arial" w:cs="Arial"/>
          <w:sz w:val="20"/>
        </w:rPr>
        <w:t>prílohy</w:t>
      </w:r>
      <w:r w:rsidR="002F7DE5" w:rsidRPr="00C80499">
        <w:rPr>
          <w:rFonts w:ascii="Arial" w:hAnsi="Arial" w:cs="Arial"/>
          <w:sz w:val="20"/>
        </w:rPr>
        <w:t xml:space="preserve"> Manuál a </w:t>
      </w:r>
      <w:r w:rsidRPr="00C80499">
        <w:rPr>
          <w:rFonts w:ascii="Arial" w:hAnsi="Arial" w:cs="Arial"/>
          <w:sz w:val="20"/>
        </w:rPr>
        <w:t xml:space="preserve">Dizajn manuál loga OPŽP </w:t>
      </w:r>
      <w:r w:rsidR="002F7DE5" w:rsidRPr="00C80499">
        <w:rPr>
          <w:rFonts w:ascii="Arial" w:hAnsi="Arial" w:cs="Arial"/>
          <w:sz w:val="20"/>
        </w:rPr>
        <w:t>vyčlenené.</w:t>
      </w:r>
      <w:r w:rsidRPr="00C80499">
        <w:rPr>
          <w:rFonts w:ascii="Arial" w:hAnsi="Arial" w:cs="Arial"/>
          <w:sz w:val="20"/>
        </w:rPr>
        <w:t xml:space="preserve"> </w:t>
      </w:r>
    </w:p>
    <w:p w:rsidR="00C80499" w:rsidRDefault="00CC6930" w:rsidP="007B57AE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 xml:space="preserve">Za účelom zabezpečenia povinností v oblasti informovania a publicity o OPŽP na úrovni prijímateľov </w:t>
      </w:r>
      <w:r w:rsidR="00C80499" w:rsidRPr="00C80499">
        <w:rPr>
          <w:rFonts w:ascii="Arial" w:hAnsi="Arial" w:cs="Arial"/>
          <w:sz w:val="20"/>
        </w:rPr>
        <w:t>z</w:t>
      </w:r>
      <w:r w:rsidRPr="00C80499">
        <w:rPr>
          <w:rFonts w:ascii="Arial" w:hAnsi="Arial" w:cs="Arial"/>
          <w:sz w:val="20"/>
        </w:rPr>
        <w:t xml:space="preserve"> OPŽP </w:t>
      </w:r>
      <w:r w:rsidR="002F7DE5" w:rsidRPr="00C80499">
        <w:rPr>
          <w:rFonts w:ascii="Arial" w:hAnsi="Arial" w:cs="Arial"/>
          <w:sz w:val="20"/>
        </w:rPr>
        <w:t>predkladá</w:t>
      </w:r>
      <w:r w:rsidR="00C80499" w:rsidRPr="00C80499">
        <w:rPr>
          <w:rFonts w:ascii="Arial" w:hAnsi="Arial" w:cs="Arial"/>
          <w:sz w:val="20"/>
        </w:rPr>
        <w:t>m</w:t>
      </w:r>
      <w:r w:rsidR="002F7DE5" w:rsidRPr="00C80499">
        <w:rPr>
          <w:rFonts w:ascii="Arial" w:hAnsi="Arial" w:cs="Arial"/>
          <w:sz w:val="20"/>
        </w:rPr>
        <w:t xml:space="preserve"> na schválenie návrh</w:t>
      </w:r>
      <w:r w:rsidRPr="00C80499">
        <w:rPr>
          <w:rFonts w:ascii="Arial" w:hAnsi="Arial" w:cs="Arial"/>
          <w:sz w:val="20"/>
        </w:rPr>
        <w:t xml:space="preserve"> </w:t>
      </w:r>
      <w:r w:rsidR="002F7DE5" w:rsidRPr="00C80499">
        <w:rPr>
          <w:rFonts w:ascii="Arial" w:hAnsi="Arial" w:cs="Arial"/>
          <w:sz w:val="20"/>
        </w:rPr>
        <w:t>samostatného dokumentu</w:t>
      </w:r>
      <w:r w:rsidRPr="00C80499">
        <w:rPr>
          <w:rFonts w:ascii="Arial" w:hAnsi="Arial" w:cs="Arial"/>
          <w:sz w:val="20"/>
        </w:rPr>
        <w:t xml:space="preserve"> </w:t>
      </w:r>
      <w:r w:rsidR="007B44F7" w:rsidRPr="00C80499">
        <w:rPr>
          <w:rFonts w:ascii="Arial" w:hAnsi="Arial" w:cs="Arial"/>
          <w:sz w:val="20"/>
        </w:rPr>
        <w:t>„Manuál pre informovanie a publicitu OPŽP“, ktorého príloh</w:t>
      </w:r>
      <w:r w:rsidR="002F7DE5" w:rsidRPr="00C80499">
        <w:rPr>
          <w:rFonts w:ascii="Arial" w:hAnsi="Arial" w:cs="Arial"/>
          <w:sz w:val="20"/>
        </w:rPr>
        <w:t>ami sú</w:t>
      </w:r>
      <w:r w:rsidR="007B44F7" w:rsidRPr="00C80499">
        <w:rPr>
          <w:rFonts w:ascii="Arial" w:hAnsi="Arial" w:cs="Arial"/>
          <w:sz w:val="20"/>
        </w:rPr>
        <w:t xml:space="preserve"> aj </w:t>
      </w:r>
      <w:r w:rsidR="00C80499">
        <w:rPr>
          <w:rFonts w:ascii="Arial" w:hAnsi="Arial" w:cs="Arial"/>
          <w:sz w:val="20"/>
        </w:rPr>
        <w:t xml:space="preserve">1 - </w:t>
      </w:r>
      <w:r w:rsidR="007B44F7" w:rsidRPr="00C80499">
        <w:rPr>
          <w:rFonts w:ascii="Arial" w:hAnsi="Arial" w:cs="Arial"/>
          <w:sz w:val="20"/>
        </w:rPr>
        <w:t>Dizajn manuál OPŽP</w:t>
      </w:r>
      <w:r w:rsidR="002F7DE5" w:rsidRPr="00C80499">
        <w:rPr>
          <w:rFonts w:ascii="Arial" w:hAnsi="Arial" w:cs="Arial"/>
          <w:sz w:val="20"/>
        </w:rPr>
        <w:t xml:space="preserve"> a</w:t>
      </w:r>
      <w:r w:rsidR="00C80499">
        <w:rPr>
          <w:rFonts w:ascii="Arial" w:hAnsi="Arial" w:cs="Arial"/>
          <w:sz w:val="20"/>
        </w:rPr>
        <w:t xml:space="preserve"> 2 - </w:t>
      </w:r>
      <w:r w:rsidR="002F7DE5" w:rsidRPr="00C80499">
        <w:rPr>
          <w:rFonts w:ascii="Arial" w:hAnsi="Arial" w:cs="Arial"/>
          <w:sz w:val="20"/>
        </w:rPr>
        <w:t>Návrhy vzorov vizualizácií tabúľ</w:t>
      </w:r>
      <w:r w:rsidR="008E6D4D" w:rsidRPr="00C80499">
        <w:rPr>
          <w:rFonts w:ascii="Arial" w:hAnsi="Arial" w:cs="Arial"/>
          <w:sz w:val="20"/>
        </w:rPr>
        <w:t xml:space="preserve">. </w:t>
      </w:r>
    </w:p>
    <w:p w:rsidR="00C80499" w:rsidRDefault="00C80499" w:rsidP="007B57AE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 xml:space="preserve">Cieľom, ktorý chce RO pre OPŽP prostredníctvom vydania tohto Manuálu dosiahnuť, je zadefinovanie minimálnych štandardov a jednotných postupov v oblasti informovania a publicity o Európskej únii  a Operačnom programe Životné prostredie, záväzných nielen pre RO pre OPŽP ale aj </w:t>
      </w:r>
      <w:r w:rsidRPr="00C80499">
        <w:rPr>
          <w:rFonts w:ascii="Arial" w:hAnsi="Arial" w:cs="Arial"/>
          <w:b/>
          <w:sz w:val="20"/>
        </w:rPr>
        <w:t>pre všetkých prijímateľov</w:t>
      </w:r>
      <w:r w:rsidRPr="00C80499">
        <w:rPr>
          <w:rFonts w:ascii="Arial" w:hAnsi="Arial" w:cs="Arial"/>
          <w:sz w:val="20"/>
        </w:rPr>
        <w:t xml:space="preserve"> z tohto programu a pre všetky procesy riadenia implementácie OPŽP. </w:t>
      </w:r>
    </w:p>
    <w:p w:rsidR="00C80499" w:rsidRDefault="00C80499" w:rsidP="007B57AE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>Manuál vychádza z platnej verzie Manuálu pre informovanie a publicitu v rámci Systému riadenia ŠF a KF na PO 2007-2013, pričom sú v</w:t>
      </w:r>
      <w:r>
        <w:rPr>
          <w:rFonts w:ascii="Arial" w:hAnsi="Arial" w:cs="Arial"/>
          <w:sz w:val="20"/>
        </w:rPr>
        <w:t> </w:t>
      </w:r>
      <w:r w:rsidRPr="00C80499">
        <w:rPr>
          <w:rFonts w:ascii="Arial" w:hAnsi="Arial" w:cs="Arial"/>
          <w:sz w:val="20"/>
        </w:rPr>
        <w:t>ňom</w:t>
      </w:r>
      <w:r>
        <w:rPr>
          <w:rFonts w:ascii="Arial" w:hAnsi="Arial" w:cs="Arial"/>
          <w:sz w:val="20"/>
        </w:rPr>
        <w:t xml:space="preserve"> podrobne</w:t>
      </w:r>
      <w:r w:rsidRPr="00C80499">
        <w:rPr>
          <w:rFonts w:ascii="Arial" w:hAnsi="Arial" w:cs="Arial"/>
          <w:sz w:val="20"/>
        </w:rPr>
        <w:t xml:space="preserve"> špecifikované podmienky a grafické znaky týkajúce sa výlučne projektov implementovaných v rámci OPŽP. </w:t>
      </w:r>
    </w:p>
    <w:p w:rsidR="00C80499" w:rsidRDefault="008E6D4D" w:rsidP="00C80499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 xml:space="preserve">Tento dokument </w:t>
      </w:r>
      <w:r w:rsidR="007B44F7" w:rsidRPr="00C80499">
        <w:rPr>
          <w:rFonts w:ascii="Arial" w:hAnsi="Arial" w:cs="Arial"/>
          <w:sz w:val="20"/>
        </w:rPr>
        <w:t xml:space="preserve">bude môcť pružne reagovať na zmeny v oblasti informovania a publicity z úrovne CKO – Systému riadenia ŠF a KF na PO 2007-2013 príp. zákona č. 528/2008 </w:t>
      </w:r>
      <w:proofErr w:type="spellStart"/>
      <w:r w:rsidR="007B44F7" w:rsidRPr="00C80499">
        <w:rPr>
          <w:rFonts w:ascii="Arial" w:hAnsi="Arial" w:cs="Arial"/>
          <w:sz w:val="20"/>
        </w:rPr>
        <w:t>Z.z</w:t>
      </w:r>
      <w:proofErr w:type="spellEnd"/>
      <w:r w:rsidR="007B44F7" w:rsidRPr="00C80499">
        <w:rPr>
          <w:rFonts w:ascii="Arial" w:hAnsi="Arial" w:cs="Arial"/>
          <w:sz w:val="20"/>
        </w:rPr>
        <w:t xml:space="preserve">. o </w:t>
      </w:r>
      <w:r w:rsidRPr="00C80499">
        <w:rPr>
          <w:rFonts w:ascii="Arial" w:hAnsi="Arial" w:cs="Arial"/>
          <w:sz w:val="20"/>
        </w:rPr>
        <w:t>pomoci a podpore poskytovanej z fondov Európskej únie do kľúčových dokumentov.</w:t>
      </w:r>
    </w:p>
    <w:p w:rsidR="00C80499" w:rsidRPr="00C80499" w:rsidRDefault="00C80499" w:rsidP="00C80499">
      <w:pPr>
        <w:tabs>
          <w:tab w:val="left" w:pos="851"/>
          <w:tab w:val="left" w:pos="5103"/>
          <w:tab w:val="left" w:pos="8222"/>
        </w:tabs>
        <w:spacing w:before="120"/>
        <w:jc w:val="both"/>
        <w:rPr>
          <w:rFonts w:ascii="Arial" w:hAnsi="Arial" w:cs="Arial"/>
          <w:sz w:val="20"/>
        </w:rPr>
      </w:pPr>
      <w:r w:rsidRPr="00C80499">
        <w:rPr>
          <w:rFonts w:ascii="Arial" w:hAnsi="Arial" w:cs="Arial"/>
          <w:sz w:val="20"/>
        </w:rPr>
        <w:t>V nadväznosti na schválený dokument bude zabezpečená aj aktualizácia riadiacej dokumentácie.</w:t>
      </w:r>
    </w:p>
    <w:p w:rsidR="00024599" w:rsidRPr="00C80499" w:rsidRDefault="00024599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" w:hAnsi="Arial" w:cs="Arial"/>
          <w:sz w:val="20"/>
        </w:rPr>
      </w:pPr>
    </w:p>
    <w:p w:rsidR="00024599" w:rsidRDefault="00024599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C80499" w:rsidRPr="007B57AE" w:rsidRDefault="00C80499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71575C" w:rsidRPr="007B57AE" w:rsidRDefault="0071575C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b/>
          <w:sz w:val="20"/>
        </w:rPr>
      </w:pPr>
      <w:r w:rsidRPr="007B57AE">
        <w:rPr>
          <w:rFonts w:ascii="Arial Narrow" w:hAnsi="Arial Narrow" w:cs="Arial"/>
          <w:b/>
          <w:sz w:val="20"/>
        </w:rPr>
        <w:t>Stanovisko GR</w:t>
      </w:r>
      <w:r w:rsidR="00C82937" w:rsidRPr="007B57AE">
        <w:rPr>
          <w:rFonts w:ascii="Arial Narrow" w:hAnsi="Arial Narrow" w:cs="Arial"/>
          <w:b/>
          <w:sz w:val="20"/>
        </w:rPr>
        <w:t>:</w:t>
      </w:r>
    </w:p>
    <w:p w:rsidR="007C1002" w:rsidRPr="007B57AE" w:rsidRDefault="007C1002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71575C" w:rsidRPr="007B57AE" w:rsidRDefault="0071575C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71575C" w:rsidRPr="007B57AE" w:rsidRDefault="007B57AE" w:rsidP="007B57AE">
      <w:pPr>
        <w:tabs>
          <w:tab w:val="left" w:pos="709"/>
          <w:tab w:val="left" w:pos="6096"/>
          <w:tab w:val="left" w:pos="8222"/>
        </w:tabs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ab/>
        <w:t xml:space="preserve">Schvaľujem  </w:t>
      </w:r>
      <w:r>
        <w:rPr>
          <w:rFonts w:ascii="Arial Narrow" w:hAnsi="Arial Narrow" w:cs="Arial"/>
          <w:sz w:val="20"/>
        </w:rPr>
        <w:tab/>
        <w:t>Neschvaľujem</w:t>
      </w:r>
    </w:p>
    <w:p w:rsidR="0071575C" w:rsidRPr="007B57AE" w:rsidRDefault="0071575C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71575C" w:rsidRPr="007B57AE" w:rsidRDefault="0071575C" w:rsidP="0071575C">
      <w:pPr>
        <w:tabs>
          <w:tab w:val="left" w:pos="851"/>
          <w:tab w:val="left" w:pos="5103"/>
          <w:tab w:val="left" w:pos="8222"/>
        </w:tabs>
        <w:jc w:val="both"/>
        <w:rPr>
          <w:rFonts w:ascii="Arial Narrow" w:hAnsi="Arial Narrow" w:cs="Arial"/>
          <w:sz w:val="20"/>
        </w:rPr>
      </w:pPr>
    </w:p>
    <w:p w:rsidR="0071575C" w:rsidRPr="008E6D4D" w:rsidRDefault="0071575C" w:rsidP="0071575C">
      <w:pPr>
        <w:rPr>
          <w:rFonts w:ascii="Arial" w:hAnsi="Arial" w:cs="Arial"/>
          <w:sz w:val="20"/>
        </w:rPr>
      </w:pPr>
    </w:p>
    <w:p w:rsidR="0071575C" w:rsidRPr="008E6D4D" w:rsidRDefault="0071575C" w:rsidP="0071575C">
      <w:pPr>
        <w:rPr>
          <w:rFonts w:ascii="Arial" w:hAnsi="Arial" w:cs="Arial"/>
          <w:sz w:val="20"/>
        </w:rPr>
      </w:pPr>
    </w:p>
    <w:p w:rsidR="006B2002" w:rsidRPr="008E6D4D" w:rsidRDefault="006B2002">
      <w:pPr>
        <w:spacing w:after="200" w:line="276" w:lineRule="auto"/>
        <w:rPr>
          <w:rFonts w:ascii="Arial" w:hAnsi="Arial" w:cs="Arial"/>
          <w:sz w:val="20"/>
        </w:rPr>
      </w:pPr>
    </w:p>
    <w:sectPr w:rsidR="006B2002" w:rsidRPr="008E6D4D" w:rsidSect="00B81B0B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DE5" w:rsidRDefault="002F7DE5" w:rsidP="00CC6930">
      <w:r>
        <w:separator/>
      </w:r>
    </w:p>
  </w:endnote>
  <w:endnote w:type="continuationSeparator" w:id="0">
    <w:p w:rsidR="002F7DE5" w:rsidRDefault="002F7DE5" w:rsidP="00CC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DE5" w:rsidRDefault="002F7DE5" w:rsidP="00CC6930">
      <w:r>
        <w:separator/>
      </w:r>
    </w:p>
  </w:footnote>
  <w:footnote w:type="continuationSeparator" w:id="0">
    <w:p w:rsidR="002F7DE5" w:rsidRDefault="002F7DE5" w:rsidP="00CC6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3344A"/>
    <w:multiLevelType w:val="hybridMultilevel"/>
    <w:tmpl w:val="26AC01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5C"/>
    <w:rsid w:val="00024599"/>
    <w:rsid w:val="000E613A"/>
    <w:rsid w:val="000E750C"/>
    <w:rsid w:val="002C5CC0"/>
    <w:rsid w:val="002E5488"/>
    <w:rsid w:val="002E5FDF"/>
    <w:rsid w:val="002F7DE5"/>
    <w:rsid w:val="00380536"/>
    <w:rsid w:val="00531E9E"/>
    <w:rsid w:val="0059495E"/>
    <w:rsid w:val="005E78CF"/>
    <w:rsid w:val="006B2002"/>
    <w:rsid w:val="0071575C"/>
    <w:rsid w:val="007B44F7"/>
    <w:rsid w:val="007B57AE"/>
    <w:rsid w:val="007C1002"/>
    <w:rsid w:val="007C1110"/>
    <w:rsid w:val="008E6D4D"/>
    <w:rsid w:val="00AF749D"/>
    <w:rsid w:val="00B7156B"/>
    <w:rsid w:val="00B81B0B"/>
    <w:rsid w:val="00C666D9"/>
    <w:rsid w:val="00C80499"/>
    <w:rsid w:val="00C82937"/>
    <w:rsid w:val="00CC6930"/>
    <w:rsid w:val="00D743E4"/>
    <w:rsid w:val="00DB5FEA"/>
    <w:rsid w:val="00E55062"/>
    <w:rsid w:val="00FF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57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1575C"/>
    <w:pPr>
      <w:keepNext/>
      <w:tabs>
        <w:tab w:val="left" w:pos="851"/>
        <w:tab w:val="left" w:pos="5103"/>
        <w:tab w:val="left" w:pos="8222"/>
      </w:tabs>
      <w:outlineLvl w:val="0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1575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71575C"/>
    <w:pPr>
      <w:jc w:val="center"/>
    </w:pPr>
    <w:rPr>
      <w:b/>
      <w:caps/>
      <w:w w:val="93"/>
      <w:u w:val="single"/>
    </w:rPr>
  </w:style>
  <w:style w:type="character" w:customStyle="1" w:styleId="NzovChar">
    <w:name w:val="Názov Char"/>
    <w:basedOn w:val="Predvolenpsmoodseku"/>
    <w:link w:val="Nzov"/>
    <w:rsid w:val="0071575C"/>
    <w:rPr>
      <w:rFonts w:ascii="Times New Roman" w:eastAsia="Times New Roman" w:hAnsi="Times New Roman" w:cs="Times New Roman"/>
      <w:b/>
      <w:caps/>
      <w:w w:val="93"/>
      <w:sz w:val="24"/>
      <w:szCs w:val="20"/>
      <w:u w:val="single"/>
      <w:lang w:eastAsia="sk-SK"/>
    </w:rPr>
  </w:style>
  <w:style w:type="paragraph" w:styleId="Oznaitext">
    <w:name w:val="Block Text"/>
    <w:basedOn w:val="Normlny"/>
    <w:unhideWhenUsed/>
    <w:rsid w:val="0071575C"/>
    <w:pPr>
      <w:tabs>
        <w:tab w:val="left" w:pos="851"/>
        <w:tab w:val="left" w:pos="5103"/>
        <w:tab w:val="left" w:pos="8222"/>
      </w:tabs>
      <w:ind w:left="113" w:right="113"/>
      <w:jc w:val="center"/>
    </w:pPr>
  </w:style>
  <w:style w:type="paragraph" w:styleId="Odsekzoznamu">
    <w:name w:val="List Paragraph"/>
    <w:basedOn w:val="Normlny"/>
    <w:uiPriority w:val="34"/>
    <w:qFormat/>
    <w:rsid w:val="0059495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2002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20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002"/>
    <w:rPr>
      <w:rFonts w:ascii="Tahoma" w:eastAsia="Times New Roman" w:hAnsi="Tahoma" w:cs="Tahoma"/>
      <w:sz w:val="16"/>
      <w:szCs w:val="16"/>
      <w:lang w:eastAsia="sk-SK"/>
    </w:rPr>
  </w:style>
  <w:style w:type="character" w:styleId="Odkaznapoznmkupodiarou">
    <w:name w:val="footnote reference"/>
    <w:semiHidden/>
    <w:rsid w:val="00CC6930"/>
    <w:rPr>
      <w:rFonts w:cs="Times New Roman"/>
      <w:vertAlign w:val="superscript"/>
    </w:rPr>
  </w:style>
  <w:style w:type="paragraph" w:customStyle="1" w:styleId="Default">
    <w:name w:val="Default"/>
    <w:rsid w:val="00CC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57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1575C"/>
    <w:pPr>
      <w:keepNext/>
      <w:tabs>
        <w:tab w:val="left" w:pos="851"/>
        <w:tab w:val="left" w:pos="5103"/>
        <w:tab w:val="left" w:pos="8222"/>
      </w:tabs>
      <w:outlineLvl w:val="0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1575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71575C"/>
    <w:pPr>
      <w:jc w:val="center"/>
    </w:pPr>
    <w:rPr>
      <w:b/>
      <w:caps/>
      <w:w w:val="93"/>
      <w:u w:val="single"/>
    </w:rPr>
  </w:style>
  <w:style w:type="character" w:customStyle="1" w:styleId="NzovChar">
    <w:name w:val="Názov Char"/>
    <w:basedOn w:val="Predvolenpsmoodseku"/>
    <w:link w:val="Nzov"/>
    <w:rsid w:val="0071575C"/>
    <w:rPr>
      <w:rFonts w:ascii="Times New Roman" w:eastAsia="Times New Roman" w:hAnsi="Times New Roman" w:cs="Times New Roman"/>
      <w:b/>
      <w:caps/>
      <w:w w:val="93"/>
      <w:sz w:val="24"/>
      <w:szCs w:val="20"/>
      <w:u w:val="single"/>
      <w:lang w:eastAsia="sk-SK"/>
    </w:rPr>
  </w:style>
  <w:style w:type="paragraph" w:styleId="Oznaitext">
    <w:name w:val="Block Text"/>
    <w:basedOn w:val="Normlny"/>
    <w:unhideWhenUsed/>
    <w:rsid w:val="0071575C"/>
    <w:pPr>
      <w:tabs>
        <w:tab w:val="left" w:pos="851"/>
        <w:tab w:val="left" w:pos="5103"/>
        <w:tab w:val="left" w:pos="8222"/>
      </w:tabs>
      <w:ind w:left="113" w:right="113"/>
      <w:jc w:val="center"/>
    </w:pPr>
  </w:style>
  <w:style w:type="paragraph" w:styleId="Odsekzoznamu">
    <w:name w:val="List Paragraph"/>
    <w:basedOn w:val="Normlny"/>
    <w:uiPriority w:val="34"/>
    <w:qFormat/>
    <w:rsid w:val="0059495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2002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20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002"/>
    <w:rPr>
      <w:rFonts w:ascii="Tahoma" w:eastAsia="Times New Roman" w:hAnsi="Tahoma" w:cs="Tahoma"/>
      <w:sz w:val="16"/>
      <w:szCs w:val="16"/>
      <w:lang w:eastAsia="sk-SK"/>
    </w:rPr>
  </w:style>
  <w:style w:type="character" w:styleId="Odkaznapoznmkupodiarou">
    <w:name w:val="footnote reference"/>
    <w:semiHidden/>
    <w:rsid w:val="00CC6930"/>
    <w:rPr>
      <w:rFonts w:cs="Times New Roman"/>
      <w:vertAlign w:val="superscript"/>
    </w:rPr>
  </w:style>
  <w:style w:type="paragraph" w:customStyle="1" w:styleId="Default">
    <w:name w:val="Default"/>
    <w:rsid w:val="00CC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6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Slováková Zdenka</dc:creator>
  <cp:lastModifiedBy>Slováková Zdenka</cp:lastModifiedBy>
  <cp:revision>2</cp:revision>
  <cp:lastPrinted>2012-02-16T08:07:00Z</cp:lastPrinted>
  <dcterms:created xsi:type="dcterms:W3CDTF">2012-07-30T13:47:00Z</dcterms:created>
  <dcterms:modified xsi:type="dcterms:W3CDTF">2012-07-30T13:47:00Z</dcterms:modified>
</cp:coreProperties>
</file>